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06" w:rsidRPr="00603206" w:rsidRDefault="00603206" w:rsidP="00603206">
      <w:pPr>
        <w:spacing w:after="0" w:line="240" w:lineRule="atLeast"/>
        <w:jc w:val="center"/>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YAPIM VEYA ONARIM KARŞILIĞI KİRALAMA İŞİ İHALE EDİLECEKTİR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b/>
          <w:bCs/>
          <w:color w:val="0000FF"/>
          <w:sz w:val="18"/>
          <w:szCs w:val="18"/>
          <w:lang w:eastAsia="tr-TR"/>
        </w:rPr>
        <w:t>İstanbul Vakıflar 1. Bölge Müdürlüğünden:</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603206">
        <w:rPr>
          <w:rFonts w:ascii="Times New Roman" w:eastAsia="Times New Roman" w:hAnsi="Times New Roman" w:cs="Times New Roman"/>
          <w:color w:val="000000"/>
          <w:sz w:val="18"/>
          <w:lang w:eastAsia="tr-TR"/>
        </w:rPr>
        <w:t>dahilinde</w:t>
      </w:r>
      <w:proofErr w:type="gramEnd"/>
      <w:r w:rsidRPr="00603206">
        <w:rPr>
          <w:rFonts w:ascii="Times New Roman" w:eastAsia="Times New Roman" w:hAnsi="Times New Roman" w:cs="Times New Roman"/>
          <w:color w:val="000000"/>
          <w:sz w:val="18"/>
          <w:szCs w:val="18"/>
          <w:lang w:eastAsia="tr-TR"/>
        </w:rPr>
        <w:t>, kullanılmak-işletilmek üzere, belirlenen kira bedelleri üzerinden artış yapılmak suretiyle “2886 sayılı Devlet İhale Kanunu” kapsamında uzun süreli olarak (Yapım veya Onarım Karşılığı Kiralama) ihalesine çıkarılmıştır.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İhaleye Konu Vakıf Kültür Varlığı Taşınmazın;</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İl’i                                                        :  İstanbul</w:t>
      </w:r>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İlçesi                                                    :  Fatih</w:t>
      </w:r>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Mahallesi                                             :  </w:t>
      </w:r>
      <w:proofErr w:type="spellStart"/>
      <w:r w:rsidRPr="00603206">
        <w:rPr>
          <w:rFonts w:ascii="Times New Roman" w:eastAsia="Times New Roman" w:hAnsi="Times New Roman" w:cs="Times New Roman"/>
          <w:color w:val="000000"/>
          <w:sz w:val="18"/>
          <w:lang w:eastAsia="tr-TR"/>
        </w:rPr>
        <w:t>İnebey</w:t>
      </w:r>
      <w:proofErr w:type="spellEnd"/>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Cadde-</w:t>
      </w:r>
      <w:proofErr w:type="spellStart"/>
      <w:r w:rsidRPr="00603206">
        <w:rPr>
          <w:rFonts w:ascii="Times New Roman" w:eastAsia="Times New Roman" w:hAnsi="Times New Roman" w:cs="Times New Roman"/>
          <w:color w:val="000000"/>
          <w:sz w:val="18"/>
          <w:lang w:eastAsia="tr-TR"/>
        </w:rPr>
        <w:t>Sk</w:t>
      </w:r>
      <w:proofErr w:type="spellEnd"/>
      <w:r w:rsidRPr="00603206">
        <w:rPr>
          <w:rFonts w:ascii="Times New Roman" w:eastAsia="Times New Roman" w:hAnsi="Times New Roman" w:cs="Times New Roman"/>
          <w:color w:val="000000"/>
          <w:sz w:val="18"/>
          <w:szCs w:val="18"/>
          <w:lang w:eastAsia="tr-TR"/>
        </w:rPr>
        <w:t>.-</w:t>
      </w:r>
      <w:proofErr w:type="gramStart"/>
      <w:r w:rsidRPr="00603206">
        <w:rPr>
          <w:rFonts w:ascii="Times New Roman" w:eastAsia="Times New Roman" w:hAnsi="Times New Roman" w:cs="Times New Roman"/>
          <w:color w:val="000000"/>
          <w:sz w:val="18"/>
          <w:szCs w:val="18"/>
          <w:lang w:eastAsia="tr-TR"/>
        </w:rPr>
        <w:t>Mevkii                               :  Mustafa</w:t>
      </w:r>
      <w:proofErr w:type="gramEnd"/>
      <w:r w:rsidRPr="00603206">
        <w:rPr>
          <w:rFonts w:ascii="Times New Roman" w:eastAsia="Times New Roman" w:hAnsi="Times New Roman" w:cs="Times New Roman"/>
          <w:color w:val="000000"/>
          <w:sz w:val="18"/>
          <w:szCs w:val="18"/>
          <w:lang w:eastAsia="tr-TR"/>
        </w:rPr>
        <w:t xml:space="preserve"> Kemal Cad. ve Ordu Cad.</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Ada                                                      :  852</w:t>
      </w:r>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Parsel                                                   :  92</w:t>
      </w:r>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Yüzölçümü                                          :  339</w:t>
      </w:r>
      <w:proofErr w:type="gramEnd"/>
      <w:r w:rsidRPr="00603206">
        <w:rPr>
          <w:rFonts w:ascii="Times New Roman" w:eastAsia="Times New Roman" w:hAnsi="Times New Roman" w:cs="Times New Roman"/>
          <w:color w:val="000000"/>
          <w:sz w:val="18"/>
          <w:szCs w:val="18"/>
          <w:lang w:eastAsia="tr-TR"/>
        </w:rPr>
        <w:t>,25 m</w:t>
      </w:r>
      <w:r w:rsidRPr="00603206">
        <w:rPr>
          <w:rFonts w:ascii="Times New Roman" w:eastAsia="Times New Roman" w:hAnsi="Times New Roman" w:cs="Times New Roman"/>
          <w:color w:val="000000"/>
          <w:sz w:val="18"/>
          <w:szCs w:val="18"/>
          <w:vertAlign w:val="superscript"/>
          <w:lang w:eastAsia="tr-TR"/>
        </w:rPr>
        <w:t>2</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Hisse </w:t>
      </w:r>
      <w:proofErr w:type="gramStart"/>
      <w:r w:rsidRPr="00603206">
        <w:rPr>
          <w:rFonts w:ascii="Times New Roman" w:eastAsia="Times New Roman" w:hAnsi="Times New Roman" w:cs="Times New Roman"/>
          <w:color w:val="000000"/>
          <w:sz w:val="18"/>
          <w:szCs w:val="18"/>
          <w:lang w:eastAsia="tr-TR"/>
        </w:rPr>
        <w:t>Miktarı                                       :  Tam</w:t>
      </w:r>
      <w:proofErr w:type="gramEnd"/>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Cinsi                                                    :  17</w:t>
      </w:r>
      <w:proofErr w:type="gramEnd"/>
      <w:r w:rsidRPr="00603206">
        <w:rPr>
          <w:rFonts w:ascii="Times New Roman" w:eastAsia="Times New Roman" w:hAnsi="Times New Roman" w:cs="Times New Roman"/>
          <w:color w:val="000000"/>
          <w:sz w:val="18"/>
          <w:szCs w:val="18"/>
          <w:lang w:eastAsia="tr-TR"/>
        </w:rPr>
        <w:t> </w:t>
      </w:r>
      <w:r w:rsidRPr="00603206">
        <w:rPr>
          <w:rFonts w:ascii="Times New Roman" w:eastAsia="Times New Roman" w:hAnsi="Times New Roman" w:cs="Times New Roman"/>
          <w:color w:val="000000"/>
          <w:sz w:val="18"/>
          <w:lang w:eastAsia="tr-TR"/>
        </w:rPr>
        <w:t>Dükkan</w:t>
      </w:r>
      <w:r w:rsidRPr="00603206">
        <w:rPr>
          <w:rFonts w:ascii="Times New Roman" w:eastAsia="Times New Roman" w:hAnsi="Times New Roman" w:cs="Times New Roman"/>
          <w:color w:val="000000"/>
          <w:sz w:val="18"/>
          <w:szCs w:val="18"/>
          <w:lang w:eastAsia="tr-TR"/>
        </w:rPr>
        <w:t> ve 34 Bürosu Olan İş Hanı</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Vakfı                                                    :  Sultan</w:t>
      </w:r>
      <w:proofErr w:type="gramEnd"/>
      <w:r w:rsidRPr="00603206">
        <w:rPr>
          <w:rFonts w:ascii="Times New Roman" w:eastAsia="Times New Roman" w:hAnsi="Times New Roman" w:cs="Times New Roman"/>
          <w:color w:val="000000"/>
          <w:sz w:val="18"/>
          <w:szCs w:val="18"/>
          <w:lang w:eastAsia="tr-TR"/>
        </w:rPr>
        <w:t xml:space="preserve"> Mahmut </w:t>
      </w:r>
      <w:proofErr w:type="spellStart"/>
      <w:r w:rsidRPr="00603206">
        <w:rPr>
          <w:rFonts w:ascii="Times New Roman" w:eastAsia="Times New Roman" w:hAnsi="Times New Roman" w:cs="Times New Roman"/>
          <w:color w:val="000000"/>
          <w:sz w:val="18"/>
          <w:szCs w:val="18"/>
          <w:lang w:eastAsia="tr-TR"/>
        </w:rPr>
        <w:t>Sani</w:t>
      </w:r>
      <w:proofErr w:type="spellEnd"/>
      <w:r w:rsidRPr="00603206">
        <w:rPr>
          <w:rFonts w:ascii="Times New Roman" w:eastAsia="Times New Roman" w:hAnsi="Times New Roman" w:cs="Times New Roman"/>
          <w:color w:val="000000"/>
          <w:sz w:val="18"/>
          <w:szCs w:val="18"/>
          <w:lang w:eastAsia="tr-TR"/>
        </w:rPr>
        <w:t xml:space="preserve"> Vakfı</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İhaleye Konu İş’in;</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Adı-</w:t>
      </w:r>
      <w:proofErr w:type="gramStart"/>
      <w:r w:rsidRPr="00603206">
        <w:rPr>
          <w:rFonts w:ascii="Times New Roman" w:eastAsia="Times New Roman" w:hAnsi="Times New Roman" w:cs="Times New Roman"/>
          <w:color w:val="000000"/>
          <w:sz w:val="18"/>
          <w:szCs w:val="18"/>
          <w:lang w:eastAsia="tr-TR"/>
        </w:rPr>
        <w:t>Niteliği                                          :  İstanbul</w:t>
      </w:r>
      <w:proofErr w:type="gramEnd"/>
      <w:r w:rsidRPr="00603206">
        <w:rPr>
          <w:rFonts w:ascii="Times New Roman" w:eastAsia="Times New Roman" w:hAnsi="Times New Roman" w:cs="Times New Roman"/>
          <w:color w:val="000000"/>
          <w:sz w:val="18"/>
          <w:szCs w:val="18"/>
          <w:lang w:eastAsia="tr-TR"/>
        </w:rPr>
        <w:t>-Fatih İlçesi, 852 Ada, 92 Parsel, (İş Hanı) 25 Yıl Süreli Yapım veya Onarım Karşılığı Kiralama İşi.</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Mevcut İmar</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Durumu-</w:t>
      </w:r>
      <w:proofErr w:type="gramStart"/>
      <w:r w:rsidRPr="00603206">
        <w:rPr>
          <w:rFonts w:ascii="Times New Roman" w:eastAsia="Times New Roman" w:hAnsi="Times New Roman" w:cs="Times New Roman"/>
          <w:color w:val="000000"/>
          <w:sz w:val="18"/>
          <w:szCs w:val="18"/>
          <w:lang w:eastAsia="tr-TR"/>
        </w:rPr>
        <w:t>Fonksiyonu                           :  Ticaret</w:t>
      </w:r>
      <w:proofErr w:type="gramEnd"/>
      <w:r w:rsidRPr="00603206">
        <w:rPr>
          <w:rFonts w:ascii="Times New Roman" w:eastAsia="Times New Roman" w:hAnsi="Times New Roman" w:cs="Times New Roman"/>
          <w:color w:val="000000"/>
          <w:sz w:val="18"/>
          <w:szCs w:val="18"/>
          <w:lang w:eastAsia="tr-TR"/>
        </w:rPr>
        <w:t xml:space="preserve"> (T2)</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İhale </w:t>
      </w:r>
      <w:proofErr w:type="gramStart"/>
      <w:r w:rsidRPr="00603206">
        <w:rPr>
          <w:rFonts w:ascii="Times New Roman" w:eastAsia="Times New Roman" w:hAnsi="Times New Roman" w:cs="Times New Roman"/>
          <w:color w:val="000000"/>
          <w:sz w:val="18"/>
          <w:szCs w:val="18"/>
          <w:lang w:eastAsia="tr-TR"/>
        </w:rPr>
        <w:t>Yöntemi                                      :  Kapalı</w:t>
      </w:r>
      <w:proofErr w:type="gramEnd"/>
      <w:r w:rsidRPr="00603206">
        <w:rPr>
          <w:rFonts w:ascii="Times New Roman" w:eastAsia="Times New Roman" w:hAnsi="Times New Roman" w:cs="Times New Roman"/>
          <w:color w:val="000000"/>
          <w:sz w:val="18"/>
          <w:szCs w:val="18"/>
          <w:lang w:eastAsia="tr-TR"/>
        </w:rPr>
        <w:t xml:space="preserve"> Teklif (2886 Sayılı Kanunun 35-a maddesi)</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szCs w:val="18"/>
          <w:lang w:eastAsia="tr-TR"/>
        </w:rPr>
        <w:t>Süresi                                                   :  25</w:t>
      </w:r>
      <w:proofErr w:type="gramEnd"/>
      <w:r w:rsidRPr="00603206">
        <w:rPr>
          <w:rFonts w:ascii="Times New Roman" w:eastAsia="Times New Roman" w:hAnsi="Times New Roman" w:cs="Times New Roman"/>
          <w:color w:val="000000"/>
          <w:sz w:val="18"/>
          <w:szCs w:val="18"/>
          <w:lang w:eastAsia="tr-TR"/>
        </w:rPr>
        <w:t xml:space="preserve"> Yıl (Proje ve İnşaat: 3 Yıl + Kullanma-İşletme: 22 Yıl) İşin süresi ve kira ödemeleri yer teslim tarihi itibariyle başlar. Ancak yer teslimi tarihi</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proofErr w:type="gramStart"/>
      <w:r w:rsidRPr="00603206">
        <w:rPr>
          <w:rFonts w:ascii="Times New Roman" w:eastAsia="Times New Roman" w:hAnsi="Times New Roman" w:cs="Times New Roman"/>
          <w:color w:val="000000"/>
          <w:sz w:val="18"/>
          <w:lang w:eastAsia="tr-TR"/>
        </w:rPr>
        <w:t>hiçbir</w:t>
      </w:r>
      <w:proofErr w:type="gramEnd"/>
      <w:r w:rsidRPr="00603206">
        <w:rPr>
          <w:rFonts w:ascii="Times New Roman" w:eastAsia="Times New Roman" w:hAnsi="Times New Roman" w:cs="Times New Roman"/>
          <w:color w:val="000000"/>
          <w:sz w:val="18"/>
          <w:szCs w:val="18"/>
          <w:lang w:eastAsia="tr-TR"/>
        </w:rPr>
        <w:t> şekilde sözleşme tarihinden itibaren 12 ayı geçmeyecek olup, bu sürenin aşılması halinde dahi işin süresi ve kira ödemeleri sözleşme</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proofErr w:type="gramStart"/>
      <w:r w:rsidRPr="00603206">
        <w:rPr>
          <w:rFonts w:ascii="Times New Roman" w:eastAsia="Times New Roman" w:hAnsi="Times New Roman" w:cs="Times New Roman"/>
          <w:color w:val="000000"/>
          <w:sz w:val="18"/>
          <w:lang w:eastAsia="tr-TR"/>
        </w:rPr>
        <w:t>tarihinden</w:t>
      </w:r>
      <w:proofErr w:type="gramEnd"/>
      <w:r w:rsidRPr="00603206">
        <w:rPr>
          <w:rFonts w:ascii="Times New Roman" w:eastAsia="Times New Roman" w:hAnsi="Times New Roman" w:cs="Times New Roman"/>
          <w:color w:val="000000"/>
          <w:sz w:val="18"/>
          <w:szCs w:val="18"/>
          <w:lang w:eastAsia="tr-TR"/>
        </w:rPr>
        <w:t> itibaren 12. ayın sonunda başlatılacaktır.</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Asgari Aylık Kira </w:t>
      </w:r>
      <w:proofErr w:type="gramStart"/>
      <w:r w:rsidRPr="00603206">
        <w:rPr>
          <w:rFonts w:ascii="Times New Roman" w:eastAsia="Times New Roman" w:hAnsi="Times New Roman" w:cs="Times New Roman"/>
          <w:color w:val="000000"/>
          <w:sz w:val="18"/>
          <w:szCs w:val="18"/>
          <w:lang w:eastAsia="tr-TR"/>
        </w:rPr>
        <w:t>Bedeli                     :  </w:t>
      </w:r>
      <w:r w:rsidRPr="00603206">
        <w:rPr>
          <w:rFonts w:ascii="Times New Roman" w:eastAsia="Times New Roman" w:hAnsi="Times New Roman" w:cs="Times New Roman"/>
          <w:color w:val="000000"/>
          <w:spacing w:val="-4"/>
          <w:sz w:val="18"/>
          <w:szCs w:val="18"/>
          <w:lang w:eastAsia="tr-TR"/>
        </w:rPr>
        <w:t>1</w:t>
      </w:r>
      <w:proofErr w:type="gramEnd"/>
      <w:r w:rsidRPr="00603206">
        <w:rPr>
          <w:rFonts w:ascii="Times New Roman" w:eastAsia="Times New Roman" w:hAnsi="Times New Roman" w:cs="Times New Roman"/>
          <w:color w:val="000000"/>
          <w:spacing w:val="-4"/>
          <w:sz w:val="18"/>
          <w:szCs w:val="18"/>
          <w:lang w:eastAsia="tr-TR"/>
        </w:rPr>
        <w:t>. Yıl Aylık: 35.000,00- (</w:t>
      </w:r>
      <w:proofErr w:type="spellStart"/>
      <w:r w:rsidRPr="00603206">
        <w:rPr>
          <w:rFonts w:ascii="Times New Roman" w:eastAsia="Times New Roman" w:hAnsi="Times New Roman" w:cs="Times New Roman"/>
          <w:color w:val="000000"/>
          <w:spacing w:val="-4"/>
          <w:sz w:val="18"/>
          <w:lang w:eastAsia="tr-TR"/>
        </w:rPr>
        <w:t>OtuzbeşbinTürklirası</w:t>
      </w:r>
      <w:proofErr w:type="spellEnd"/>
      <w:r w:rsidRPr="00603206">
        <w:rPr>
          <w:rFonts w:ascii="Times New Roman" w:eastAsia="Times New Roman" w:hAnsi="Times New Roman" w:cs="Times New Roman"/>
          <w:color w:val="000000"/>
          <w:spacing w:val="-4"/>
          <w:sz w:val="18"/>
          <w:szCs w:val="18"/>
          <w:lang w:eastAsia="tr-TR"/>
        </w:rPr>
        <w:t>)+(ihale artışı)</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2. ve 3. Yıl aylık; Bir önceki yılın ÜFE oranında (Bir önceki yılın kira bedelinin ÜFE </w:t>
      </w:r>
      <w:proofErr w:type="spellStart"/>
      <w:r w:rsidRPr="00603206">
        <w:rPr>
          <w:rFonts w:ascii="Times New Roman" w:eastAsia="Times New Roman" w:hAnsi="Times New Roman" w:cs="Times New Roman"/>
          <w:color w:val="000000"/>
          <w:sz w:val="18"/>
          <w:lang w:eastAsia="tr-TR"/>
        </w:rPr>
        <w:t>oniki</w:t>
      </w:r>
      <w:proofErr w:type="spellEnd"/>
      <w:r w:rsidRPr="00603206">
        <w:rPr>
          <w:rFonts w:ascii="Times New Roman" w:eastAsia="Times New Roman" w:hAnsi="Times New Roman" w:cs="Times New Roman"/>
          <w:color w:val="000000"/>
          <w:sz w:val="18"/>
          <w:szCs w:val="18"/>
          <w:lang w:eastAsia="tr-TR"/>
        </w:rPr>
        <w:t> aylık ortalamalara göre değişim (%) oranı)</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proofErr w:type="gramStart"/>
      <w:r w:rsidRPr="00603206">
        <w:rPr>
          <w:rFonts w:ascii="Times New Roman" w:eastAsia="Times New Roman" w:hAnsi="Times New Roman" w:cs="Times New Roman"/>
          <w:color w:val="000000"/>
          <w:sz w:val="18"/>
          <w:lang w:eastAsia="tr-TR"/>
        </w:rPr>
        <w:t>artış</w:t>
      </w:r>
      <w:proofErr w:type="gramEnd"/>
      <w:r w:rsidRPr="00603206">
        <w:rPr>
          <w:rFonts w:ascii="Times New Roman" w:eastAsia="Times New Roman" w:hAnsi="Times New Roman" w:cs="Times New Roman"/>
          <w:color w:val="000000"/>
          <w:sz w:val="18"/>
          <w:szCs w:val="18"/>
          <w:lang w:eastAsia="tr-TR"/>
        </w:rPr>
        <w:t> yapılarak belirlenecektir.</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r w:rsidRPr="00603206">
        <w:rPr>
          <w:rFonts w:ascii="Times New Roman" w:eastAsia="Times New Roman" w:hAnsi="Times New Roman" w:cs="Times New Roman"/>
          <w:color w:val="000000"/>
          <w:spacing w:val="-4"/>
          <w:sz w:val="18"/>
          <w:szCs w:val="18"/>
          <w:lang w:eastAsia="tr-TR"/>
        </w:rPr>
        <w:t>4. Yıl Aylık; 92.000,00.-TL (</w:t>
      </w:r>
      <w:proofErr w:type="spellStart"/>
      <w:r w:rsidRPr="00603206">
        <w:rPr>
          <w:rFonts w:ascii="Times New Roman" w:eastAsia="Times New Roman" w:hAnsi="Times New Roman" w:cs="Times New Roman"/>
          <w:color w:val="000000"/>
          <w:spacing w:val="-4"/>
          <w:sz w:val="18"/>
          <w:lang w:eastAsia="tr-TR"/>
        </w:rPr>
        <w:t>DoksanikibinTürkLirası</w:t>
      </w:r>
      <w:proofErr w:type="spellEnd"/>
      <w:r w:rsidRPr="00603206">
        <w:rPr>
          <w:rFonts w:ascii="Times New Roman" w:eastAsia="Times New Roman" w:hAnsi="Times New Roman" w:cs="Times New Roman"/>
          <w:color w:val="000000"/>
          <w:spacing w:val="-4"/>
          <w:sz w:val="18"/>
          <w:szCs w:val="18"/>
          <w:lang w:eastAsia="tr-TR"/>
        </w:rPr>
        <w:t>)+(</w:t>
      </w:r>
      <w:r w:rsidRPr="00603206">
        <w:rPr>
          <w:rFonts w:ascii="Times New Roman" w:eastAsia="Times New Roman" w:hAnsi="Times New Roman" w:cs="Times New Roman"/>
          <w:color w:val="000000"/>
          <w:sz w:val="18"/>
          <w:szCs w:val="18"/>
          <w:lang w:eastAsia="tr-TR"/>
        </w:rPr>
        <w:t>ihale artışı)</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5. Yıldan itibaren sözleşme süresi sonuna (25. yılın sonu) kadar her yıl yıllık ÜFE oranında arttırılarak </w:t>
      </w:r>
      <w:proofErr w:type="gramStart"/>
      <w:r w:rsidRPr="00603206">
        <w:rPr>
          <w:rFonts w:ascii="Times New Roman" w:eastAsia="Times New Roman" w:hAnsi="Times New Roman" w:cs="Times New Roman"/>
          <w:color w:val="000000"/>
          <w:sz w:val="18"/>
          <w:lang w:eastAsia="tr-TR"/>
        </w:rPr>
        <w:t>(</w:t>
      </w:r>
      <w:proofErr w:type="gramEnd"/>
      <w:r w:rsidRPr="00603206">
        <w:rPr>
          <w:rFonts w:ascii="Times New Roman" w:eastAsia="Times New Roman" w:hAnsi="Times New Roman" w:cs="Times New Roman"/>
          <w:color w:val="000000"/>
          <w:sz w:val="18"/>
          <w:szCs w:val="18"/>
          <w:lang w:eastAsia="tr-TR"/>
        </w:rPr>
        <w:t>bir önceki yılın kira bedelinin ÜFE</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r w:rsidRPr="00603206">
        <w:rPr>
          <w:rFonts w:ascii="Times New Roman" w:eastAsia="Times New Roman" w:hAnsi="Times New Roman" w:cs="Times New Roman"/>
          <w:color w:val="000000"/>
          <w:sz w:val="18"/>
          <w:lang w:eastAsia="tr-TR"/>
        </w:rPr>
        <w:t>Oniki</w:t>
      </w:r>
      <w:r w:rsidRPr="00603206">
        <w:rPr>
          <w:rFonts w:ascii="Times New Roman" w:eastAsia="Times New Roman" w:hAnsi="Times New Roman" w:cs="Times New Roman"/>
          <w:color w:val="000000"/>
          <w:sz w:val="18"/>
          <w:szCs w:val="18"/>
          <w:lang w:eastAsia="tr-TR"/>
        </w:rPr>
        <w:t> Aylık Ortalamalara Göre Değişim (%) Oranı esas alınarak</w:t>
      </w:r>
      <w:proofErr w:type="gramStart"/>
      <w:r w:rsidRPr="00603206">
        <w:rPr>
          <w:rFonts w:ascii="Times New Roman" w:eastAsia="Times New Roman" w:hAnsi="Times New Roman" w:cs="Times New Roman"/>
          <w:color w:val="000000"/>
          <w:sz w:val="18"/>
          <w:lang w:eastAsia="tr-TR"/>
        </w:rPr>
        <w:t>)</w:t>
      </w:r>
      <w:proofErr w:type="gramEnd"/>
      <w:r w:rsidRPr="00603206">
        <w:rPr>
          <w:rFonts w:ascii="Times New Roman" w:eastAsia="Times New Roman" w:hAnsi="Times New Roman" w:cs="Times New Roman"/>
          <w:color w:val="000000"/>
          <w:sz w:val="18"/>
          <w:szCs w:val="18"/>
          <w:lang w:eastAsia="tr-TR"/>
        </w:rPr>
        <w:t> belirlenmesi,</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Tahmin Edilen Bedel </w:t>
      </w:r>
      <w:proofErr w:type="gramStart"/>
      <w:r w:rsidRPr="00603206">
        <w:rPr>
          <w:rFonts w:ascii="Times New Roman" w:eastAsia="Times New Roman" w:hAnsi="Times New Roman" w:cs="Times New Roman"/>
          <w:color w:val="000000"/>
          <w:sz w:val="18"/>
          <w:lang w:eastAsia="tr-TR"/>
        </w:rPr>
        <w:t>(</w:t>
      </w:r>
      <w:proofErr w:type="gramEnd"/>
      <w:r w:rsidRPr="00603206">
        <w:rPr>
          <w:rFonts w:ascii="Times New Roman" w:eastAsia="Times New Roman" w:hAnsi="Times New Roman" w:cs="Times New Roman"/>
          <w:color w:val="000000"/>
          <w:sz w:val="18"/>
          <w:szCs w:val="18"/>
          <w:lang w:eastAsia="tr-TR"/>
        </w:rPr>
        <w:t>Bu bedel Meclis Kararında inşaat süresince (İlk 3 yıl) belirlenen kira bedelleri ile birlikte</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inşaat</w:t>
      </w:r>
      <w:proofErr w:type="gramEnd"/>
      <w:r w:rsidRPr="00603206">
        <w:rPr>
          <w:rFonts w:ascii="Times New Roman" w:eastAsia="Times New Roman" w:hAnsi="Times New Roman" w:cs="Times New Roman"/>
          <w:color w:val="000000"/>
          <w:sz w:val="18"/>
          <w:szCs w:val="18"/>
          <w:lang w:eastAsia="tr-TR"/>
        </w:rPr>
        <w:t> maliyetinin toplamıdır.)              :  6.510.000,00.-TL</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Geçici Teminat ve Ek</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Teminat </w:t>
      </w:r>
      <w:proofErr w:type="gramStart"/>
      <w:r w:rsidRPr="00603206">
        <w:rPr>
          <w:rFonts w:ascii="Times New Roman" w:eastAsia="Times New Roman" w:hAnsi="Times New Roman" w:cs="Times New Roman"/>
          <w:color w:val="000000"/>
          <w:sz w:val="18"/>
          <w:szCs w:val="18"/>
          <w:lang w:eastAsia="tr-TR"/>
        </w:rPr>
        <w:t>Miktarı                                   :  195</w:t>
      </w:r>
      <w:proofErr w:type="gramEnd"/>
      <w:r w:rsidRPr="00603206">
        <w:rPr>
          <w:rFonts w:ascii="Times New Roman" w:eastAsia="Times New Roman" w:hAnsi="Times New Roman" w:cs="Times New Roman"/>
          <w:color w:val="000000"/>
          <w:sz w:val="18"/>
          <w:szCs w:val="18"/>
          <w:lang w:eastAsia="tr-TR"/>
        </w:rPr>
        <w:t>.300,00.-TL</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İhale Dokümanlarının</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w:t>
      </w:r>
      <w:proofErr w:type="gramEnd"/>
      <w:r w:rsidRPr="00603206">
        <w:rPr>
          <w:rFonts w:ascii="Times New Roman" w:eastAsia="Times New Roman" w:hAnsi="Times New Roman" w:cs="Times New Roman"/>
          <w:color w:val="000000"/>
          <w:sz w:val="18"/>
          <w:szCs w:val="18"/>
          <w:lang w:eastAsia="tr-TR"/>
        </w:rPr>
        <w:t>Görüleceği, Satın alınacağı ve</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Teslim Edileceği</w:t>
      </w:r>
      <w:r w:rsidRPr="00603206">
        <w:rPr>
          <w:rFonts w:ascii="Times New Roman" w:eastAsia="Times New Roman" w:hAnsi="Times New Roman" w:cs="Times New Roman"/>
          <w:color w:val="000000"/>
          <w:sz w:val="18"/>
          <w:lang w:eastAsia="tr-TR"/>
        </w:rPr>
        <w:t>)</w:t>
      </w:r>
      <w:r w:rsidRPr="00603206">
        <w:rPr>
          <w:rFonts w:ascii="Times New Roman" w:eastAsia="Times New Roman" w:hAnsi="Times New Roman" w:cs="Times New Roman"/>
          <w:color w:val="000000"/>
          <w:sz w:val="18"/>
          <w:szCs w:val="18"/>
          <w:lang w:eastAsia="tr-TR"/>
        </w:rPr>
        <w:t> </w:t>
      </w:r>
      <w:proofErr w:type="gramStart"/>
      <w:r w:rsidRPr="00603206">
        <w:rPr>
          <w:rFonts w:ascii="Times New Roman" w:eastAsia="Times New Roman" w:hAnsi="Times New Roman" w:cs="Times New Roman"/>
          <w:color w:val="000000"/>
          <w:sz w:val="18"/>
          <w:szCs w:val="18"/>
          <w:lang w:eastAsia="tr-TR"/>
        </w:rPr>
        <w:t>Adres                       :  Vakıflar</w:t>
      </w:r>
      <w:proofErr w:type="gramEnd"/>
      <w:r w:rsidRPr="00603206">
        <w:rPr>
          <w:rFonts w:ascii="Times New Roman" w:eastAsia="Times New Roman" w:hAnsi="Times New Roman" w:cs="Times New Roman"/>
          <w:color w:val="000000"/>
          <w:sz w:val="18"/>
          <w:szCs w:val="18"/>
          <w:lang w:eastAsia="tr-TR"/>
        </w:rPr>
        <w:t xml:space="preserve"> 1. Bölge Müdürlüğü, </w:t>
      </w:r>
      <w:proofErr w:type="spellStart"/>
      <w:r w:rsidRPr="00603206">
        <w:rPr>
          <w:rFonts w:ascii="Times New Roman" w:eastAsia="Times New Roman" w:hAnsi="Times New Roman" w:cs="Times New Roman"/>
          <w:color w:val="000000"/>
          <w:sz w:val="18"/>
          <w:szCs w:val="18"/>
          <w:lang w:eastAsia="tr-TR"/>
        </w:rPr>
        <w:t>Gümüşsuyu</w:t>
      </w:r>
      <w:proofErr w:type="spellEnd"/>
      <w:r w:rsidRPr="00603206">
        <w:rPr>
          <w:rFonts w:ascii="Times New Roman" w:eastAsia="Times New Roman" w:hAnsi="Times New Roman" w:cs="Times New Roman"/>
          <w:color w:val="000000"/>
          <w:sz w:val="18"/>
          <w:szCs w:val="18"/>
          <w:lang w:eastAsia="tr-TR"/>
        </w:rPr>
        <w:t xml:space="preserve"> Mahallesi, İnönü Caddesi, No: 2 Kat: 2 (Yatırım ve Emlak Şube Müdürlüğü İhale Bürosu)</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Taksim-Beyoğlu / İSTANBUL</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r w:rsidRPr="00603206">
        <w:rPr>
          <w:rFonts w:ascii="Times New Roman" w:eastAsia="Times New Roman" w:hAnsi="Times New Roman" w:cs="Times New Roman"/>
          <w:color w:val="000000"/>
          <w:sz w:val="18"/>
          <w:lang w:eastAsia="tr-TR"/>
        </w:rPr>
        <w:t>Tlf</w:t>
      </w:r>
      <w:r w:rsidRPr="00603206">
        <w:rPr>
          <w:rFonts w:ascii="Times New Roman" w:eastAsia="Times New Roman" w:hAnsi="Times New Roman" w:cs="Times New Roman"/>
          <w:color w:val="000000"/>
          <w:sz w:val="18"/>
          <w:szCs w:val="18"/>
          <w:lang w:eastAsia="tr-TR"/>
        </w:rPr>
        <w:t>.                          : 0212 251 8810 (</w:t>
      </w:r>
      <w:proofErr w:type="gramStart"/>
      <w:r w:rsidRPr="00603206">
        <w:rPr>
          <w:rFonts w:ascii="Times New Roman" w:eastAsia="Times New Roman" w:hAnsi="Times New Roman" w:cs="Times New Roman"/>
          <w:color w:val="000000"/>
          <w:sz w:val="18"/>
          <w:szCs w:val="18"/>
          <w:lang w:eastAsia="tr-TR"/>
        </w:rPr>
        <w:t>Dahili</w:t>
      </w:r>
      <w:proofErr w:type="gramEnd"/>
      <w:r w:rsidRPr="00603206">
        <w:rPr>
          <w:rFonts w:ascii="Times New Roman" w:eastAsia="Times New Roman" w:hAnsi="Times New Roman" w:cs="Times New Roman"/>
          <w:color w:val="000000"/>
          <w:sz w:val="18"/>
          <w:szCs w:val="18"/>
          <w:lang w:eastAsia="tr-TR"/>
        </w:rPr>
        <w:t>: 7250)</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r w:rsidRPr="00603206">
        <w:rPr>
          <w:rFonts w:ascii="Times New Roman" w:eastAsia="Times New Roman" w:hAnsi="Times New Roman" w:cs="Times New Roman"/>
          <w:color w:val="000000"/>
          <w:sz w:val="18"/>
          <w:lang w:eastAsia="tr-TR"/>
        </w:rPr>
        <w:t>e</w:t>
      </w:r>
      <w:r w:rsidRPr="00603206">
        <w:rPr>
          <w:rFonts w:ascii="Times New Roman" w:eastAsia="Times New Roman" w:hAnsi="Times New Roman" w:cs="Times New Roman"/>
          <w:color w:val="000000"/>
          <w:sz w:val="18"/>
          <w:szCs w:val="18"/>
          <w:lang w:eastAsia="tr-TR"/>
        </w:rPr>
        <w:t>-</w:t>
      </w:r>
      <w:proofErr w:type="gramStart"/>
      <w:r w:rsidRPr="00603206">
        <w:rPr>
          <w:rFonts w:ascii="Times New Roman" w:eastAsia="Times New Roman" w:hAnsi="Times New Roman" w:cs="Times New Roman"/>
          <w:color w:val="000000"/>
          <w:sz w:val="18"/>
          <w:szCs w:val="18"/>
          <w:lang w:eastAsia="tr-TR"/>
        </w:rPr>
        <w:t xml:space="preserve">mail                      : </w:t>
      </w:r>
      <w:proofErr w:type="spellStart"/>
      <w:r w:rsidRPr="00603206">
        <w:rPr>
          <w:rFonts w:ascii="Times New Roman" w:eastAsia="Times New Roman" w:hAnsi="Times New Roman" w:cs="Times New Roman"/>
          <w:color w:val="000000"/>
          <w:sz w:val="18"/>
          <w:szCs w:val="18"/>
          <w:lang w:eastAsia="tr-TR"/>
        </w:rPr>
        <w:t>istanbul</w:t>
      </w:r>
      <w:proofErr w:type="spellEnd"/>
      <w:proofErr w:type="gramEnd"/>
      <w:r w:rsidRPr="00603206">
        <w:rPr>
          <w:rFonts w:ascii="Times New Roman" w:eastAsia="Times New Roman" w:hAnsi="Times New Roman" w:cs="Times New Roman"/>
          <w:color w:val="000000"/>
          <w:sz w:val="18"/>
          <w:szCs w:val="18"/>
          <w:lang w:eastAsia="tr-TR"/>
        </w:rPr>
        <w:t>@</w:t>
      </w:r>
      <w:proofErr w:type="spellStart"/>
      <w:r w:rsidRPr="00603206">
        <w:rPr>
          <w:rFonts w:ascii="Times New Roman" w:eastAsia="Times New Roman" w:hAnsi="Times New Roman" w:cs="Times New Roman"/>
          <w:color w:val="000000"/>
          <w:sz w:val="18"/>
          <w:szCs w:val="18"/>
          <w:lang w:eastAsia="tr-TR"/>
        </w:rPr>
        <w:t>vgm</w:t>
      </w:r>
      <w:proofErr w:type="spellEnd"/>
      <w:r w:rsidRPr="00603206">
        <w:rPr>
          <w:rFonts w:ascii="Times New Roman" w:eastAsia="Times New Roman" w:hAnsi="Times New Roman" w:cs="Times New Roman"/>
          <w:color w:val="000000"/>
          <w:sz w:val="18"/>
          <w:szCs w:val="18"/>
          <w:lang w:eastAsia="tr-TR"/>
        </w:rPr>
        <w:t>.gov.tr.</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                                                                İnternet </w:t>
      </w:r>
      <w:proofErr w:type="gramStart"/>
      <w:r w:rsidRPr="00603206">
        <w:rPr>
          <w:rFonts w:ascii="Times New Roman" w:eastAsia="Times New Roman" w:hAnsi="Times New Roman" w:cs="Times New Roman"/>
          <w:color w:val="000000"/>
          <w:sz w:val="18"/>
          <w:szCs w:val="18"/>
          <w:lang w:eastAsia="tr-TR"/>
        </w:rPr>
        <w:t>Adresi        : www</w:t>
      </w:r>
      <w:proofErr w:type="gramEnd"/>
      <w:r w:rsidRPr="00603206">
        <w:rPr>
          <w:rFonts w:ascii="Times New Roman" w:eastAsia="Times New Roman" w:hAnsi="Times New Roman" w:cs="Times New Roman"/>
          <w:color w:val="000000"/>
          <w:sz w:val="18"/>
          <w:szCs w:val="18"/>
          <w:lang w:eastAsia="tr-TR"/>
        </w:rPr>
        <w:t>.</w:t>
      </w:r>
      <w:proofErr w:type="spellStart"/>
      <w:r w:rsidRPr="00603206">
        <w:rPr>
          <w:rFonts w:ascii="Times New Roman" w:eastAsia="Times New Roman" w:hAnsi="Times New Roman" w:cs="Times New Roman"/>
          <w:color w:val="000000"/>
          <w:sz w:val="18"/>
          <w:szCs w:val="18"/>
          <w:lang w:eastAsia="tr-TR"/>
        </w:rPr>
        <w:t>vgm</w:t>
      </w:r>
      <w:proofErr w:type="spellEnd"/>
      <w:r w:rsidRPr="00603206">
        <w:rPr>
          <w:rFonts w:ascii="Times New Roman" w:eastAsia="Times New Roman" w:hAnsi="Times New Roman" w:cs="Times New Roman"/>
          <w:color w:val="000000"/>
          <w:sz w:val="18"/>
          <w:szCs w:val="18"/>
          <w:lang w:eastAsia="tr-TR"/>
        </w:rPr>
        <w:t>.gov.tr</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İhale Doküman </w:t>
      </w:r>
      <w:proofErr w:type="gramStart"/>
      <w:r w:rsidRPr="00603206">
        <w:rPr>
          <w:rFonts w:ascii="Times New Roman" w:eastAsia="Times New Roman" w:hAnsi="Times New Roman" w:cs="Times New Roman"/>
          <w:color w:val="000000"/>
          <w:sz w:val="18"/>
          <w:szCs w:val="18"/>
          <w:lang w:eastAsia="tr-TR"/>
        </w:rPr>
        <w:t>Bedeli                         :  500</w:t>
      </w:r>
      <w:proofErr w:type="gramEnd"/>
      <w:r w:rsidRPr="00603206">
        <w:rPr>
          <w:rFonts w:ascii="Times New Roman" w:eastAsia="Times New Roman" w:hAnsi="Times New Roman" w:cs="Times New Roman"/>
          <w:color w:val="000000"/>
          <w:sz w:val="18"/>
          <w:szCs w:val="18"/>
          <w:lang w:eastAsia="tr-TR"/>
        </w:rPr>
        <w:t>,00-TL</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İhalenin Yapılacağı </w:t>
      </w:r>
      <w:proofErr w:type="gramStart"/>
      <w:r w:rsidRPr="00603206">
        <w:rPr>
          <w:rFonts w:ascii="Times New Roman" w:eastAsia="Times New Roman" w:hAnsi="Times New Roman" w:cs="Times New Roman"/>
          <w:color w:val="000000"/>
          <w:sz w:val="18"/>
          <w:szCs w:val="18"/>
          <w:lang w:eastAsia="tr-TR"/>
        </w:rPr>
        <w:t>Adres                    :  Vakıflar</w:t>
      </w:r>
      <w:proofErr w:type="gramEnd"/>
      <w:r w:rsidRPr="00603206">
        <w:rPr>
          <w:rFonts w:ascii="Times New Roman" w:eastAsia="Times New Roman" w:hAnsi="Times New Roman" w:cs="Times New Roman"/>
          <w:color w:val="000000"/>
          <w:sz w:val="18"/>
          <w:szCs w:val="18"/>
          <w:lang w:eastAsia="tr-TR"/>
        </w:rPr>
        <w:t xml:space="preserve"> 1. Bölge Müdürlüğü, </w:t>
      </w:r>
      <w:proofErr w:type="spellStart"/>
      <w:r w:rsidRPr="00603206">
        <w:rPr>
          <w:rFonts w:ascii="Times New Roman" w:eastAsia="Times New Roman" w:hAnsi="Times New Roman" w:cs="Times New Roman"/>
          <w:color w:val="000000"/>
          <w:sz w:val="18"/>
          <w:szCs w:val="18"/>
          <w:lang w:eastAsia="tr-TR"/>
        </w:rPr>
        <w:t>Gümüşsuyu</w:t>
      </w:r>
      <w:proofErr w:type="spellEnd"/>
      <w:r w:rsidRPr="00603206">
        <w:rPr>
          <w:rFonts w:ascii="Times New Roman" w:eastAsia="Times New Roman" w:hAnsi="Times New Roman" w:cs="Times New Roman"/>
          <w:color w:val="000000"/>
          <w:sz w:val="18"/>
          <w:szCs w:val="18"/>
          <w:lang w:eastAsia="tr-TR"/>
        </w:rPr>
        <w:t xml:space="preserve"> Mahallesi, İnönü Caddesi, No: 2, Kat: 7 (İhale Salonu) Taksim-Beyoğlu/İSTANBUL</w:t>
      </w:r>
    </w:p>
    <w:p w:rsidR="00603206" w:rsidRPr="00603206" w:rsidRDefault="00603206" w:rsidP="00603206">
      <w:pPr>
        <w:spacing w:after="0" w:line="240" w:lineRule="atLeast"/>
        <w:ind w:left="3436" w:hanging="2869"/>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İhale Tarih ve </w:t>
      </w:r>
      <w:proofErr w:type="gramStart"/>
      <w:r w:rsidRPr="00603206">
        <w:rPr>
          <w:rFonts w:ascii="Times New Roman" w:eastAsia="Times New Roman" w:hAnsi="Times New Roman" w:cs="Times New Roman"/>
          <w:color w:val="000000"/>
          <w:sz w:val="18"/>
          <w:szCs w:val="18"/>
          <w:lang w:eastAsia="tr-TR"/>
        </w:rPr>
        <w:t>Saati                              :  11</w:t>
      </w:r>
      <w:proofErr w:type="gramEnd"/>
      <w:r w:rsidRPr="00603206">
        <w:rPr>
          <w:rFonts w:ascii="Times New Roman" w:eastAsia="Times New Roman" w:hAnsi="Times New Roman" w:cs="Times New Roman"/>
          <w:color w:val="000000"/>
          <w:sz w:val="18"/>
          <w:szCs w:val="18"/>
          <w:lang w:eastAsia="tr-TR"/>
        </w:rPr>
        <w:t>.09.2018 - </w:t>
      </w:r>
      <w:r w:rsidRPr="00603206">
        <w:rPr>
          <w:rFonts w:ascii="Times New Roman" w:eastAsia="Times New Roman" w:hAnsi="Times New Roman" w:cs="Times New Roman"/>
          <w:color w:val="000000"/>
          <w:sz w:val="18"/>
          <w:lang w:eastAsia="tr-TR"/>
        </w:rPr>
        <w:t>14:30</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İhaleye Katılabilmek İçin Gereken Belgeler ve İsteklilerde Aranan Şartlar: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1) İsteklilerin ihaleye katılabilmeleri için aşağıda sayılan belgeleri, Şartnamenin (</w:t>
      </w:r>
      <w:proofErr w:type="gramStart"/>
      <w:r w:rsidRPr="00603206">
        <w:rPr>
          <w:rFonts w:ascii="Times New Roman" w:eastAsia="Times New Roman" w:hAnsi="Times New Roman" w:cs="Times New Roman"/>
          <w:color w:val="000000"/>
          <w:sz w:val="18"/>
          <w:lang w:eastAsia="tr-TR"/>
        </w:rPr>
        <w:t>11.3</w:t>
      </w:r>
      <w:proofErr w:type="gramEnd"/>
      <w:r w:rsidRPr="00603206">
        <w:rPr>
          <w:rFonts w:ascii="Times New Roman" w:eastAsia="Times New Roman" w:hAnsi="Times New Roman" w:cs="Times New Roman"/>
          <w:color w:val="000000"/>
          <w:sz w:val="18"/>
          <w:szCs w:val="18"/>
          <w:lang w:eastAsia="tr-TR"/>
        </w:rPr>
        <w:t>.) maddesine uygun olarak hazırlanmış (DIŞ ZARF) İçerisinde yukarıda belirtilen İhale Tarih ve Saatine Kadar belirtilen adrese, Elden teslim etmeleri veya Posta yoluyla ulaştırmaları gerekmektedir. (Teklif verilecek son saate kadar İdareye ulaşmayan teklifler değerlendirmeye alınmaz.)</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lastRenderedPageBreak/>
        <w:t>a) İletişim Bilgi Formu; Türkiye’de tebligat için adres beyanı, telefon, faks numarası, elektronik posta adresi vb. bilgileri gösteren, ekli örneğe uygun İletişim Bilgi Formu (Ek:1),</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b) Kayıtlı olduğu Ticaret ve/veya Sanayi Odası ya da Esnaf ve </w:t>
      </w:r>
      <w:proofErr w:type="gramStart"/>
      <w:r w:rsidRPr="00603206">
        <w:rPr>
          <w:rFonts w:ascii="Times New Roman" w:eastAsia="Times New Roman" w:hAnsi="Times New Roman" w:cs="Times New Roman"/>
          <w:color w:val="000000"/>
          <w:sz w:val="18"/>
          <w:lang w:eastAsia="tr-TR"/>
        </w:rPr>
        <w:t>Sanatkarlar</w:t>
      </w:r>
      <w:proofErr w:type="gramEnd"/>
      <w:r w:rsidRPr="00603206">
        <w:rPr>
          <w:rFonts w:ascii="Times New Roman" w:eastAsia="Times New Roman" w:hAnsi="Times New Roman" w:cs="Times New Roman"/>
          <w:color w:val="000000"/>
          <w:sz w:val="18"/>
          <w:szCs w:val="18"/>
          <w:lang w:eastAsia="tr-TR"/>
        </w:rPr>
        <w:t> Odası veya ilgili meslek odası belgesi,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b</w:t>
      </w:r>
      <w:proofErr w:type="gramEnd"/>
      <w:r w:rsidRPr="00603206">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b</w:t>
      </w:r>
      <w:proofErr w:type="gramEnd"/>
      <w:r w:rsidRPr="00603206">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c)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c</w:t>
      </w:r>
      <w:proofErr w:type="gramEnd"/>
      <w:r w:rsidRPr="00603206">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c</w:t>
      </w:r>
      <w:proofErr w:type="gramEnd"/>
      <w:r w:rsidRPr="00603206">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d) Vekâletname ve Noter Tasdikli İmza Beyannamesi;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e) Geçici Teminat Mektubu (Ek:2) veya Geçici Teminat Bedelinin Yatırıldığına Dair Makbuz; Ekli örneğe uygun Geçici Teminat Mektubu (Ek:2) veya geçici teminat bedelinin İstanbul Vakıflar 1. Bölge Müdürlüğü adına Vakıfbank Beyoğlu/Taksim Şubesinde bulunan (TR100001500158007285989280) numaralı İdare hesabına (İşin adı ile birlikte ihaleye katılan tüzel veya gerçek kişiliğin adı-soyadı/unvanı ile vergi numarası ve Geçici Teminat Bedeli olduğu belirtilmek suretiyle) nakit olarak yatırıldığına dair geçici teminat makbuzu.</w:t>
      </w:r>
      <w:proofErr w:type="gramEnd"/>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f) Ortak Girişim Beyannamesi; İsteklilerin ortak girişim oluşturması halinde ekli örneğe uygun Ortak Girişim Beyannamesi (Ek:3)</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g) Banka Referans Mektubu; Tahmin edilen bedelin %10’u kadar kullanılmamış nakit kredisi (üzerinde kısıtlama bulunmayan mevduatı </w:t>
      </w:r>
      <w:proofErr w:type="gramStart"/>
      <w:r w:rsidRPr="00603206">
        <w:rPr>
          <w:rFonts w:ascii="Times New Roman" w:eastAsia="Times New Roman" w:hAnsi="Times New Roman" w:cs="Times New Roman"/>
          <w:color w:val="000000"/>
          <w:sz w:val="18"/>
          <w:lang w:eastAsia="tr-TR"/>
        </w:rPr>
        <w:t>dahil</w:t>
      </w:r>
      <w:proofErr w:type="gramEnd"/>
      <w:r w:rsidRPr="00603206">
        <w:rPr>
          <w:rFonts w:ascii="Times New Roman" w:eastAsia="Times New Roman" w:hAnsi="Times New Roman" w:cs="Times New Roman"/>
          <w:color w:val="000000"/>
          <w:sz w:val="18"/>
          <w:szCs w:val="18"/>
          <w:lang w:eastAsia="tr-TR"/>
        </w:rPr>
        <w:t>) veya teminat kredisini gösterir ekli örneğe uygun banka referans mektubu (Ek:4) (Banka referans mektuplarının ihaleyi yapan İdare adına, ihalenin ilk ilanından sonra -ilk ilan günü dahil- düzenlenmiş olması gerekmektedir.)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603206">
        <w:rPr>
          <w:rFonts w:ascii="Times New Roman" w:eastAsia="Times New Roman" w:hAnsi="Times New Roman" w:cs="Times New Roman"/>
          <w:color w:val="000000"/>
          <w:sz w:val="18"/>
          <w:lang w:eastAsia="tr-TR"/>
        </w:rPr>
        <w:t>müteahhit</w:t>
      </w:r>
      <w:proofErr w:type="gramEnd"/>
      <w:r w:rsidRPr="00603206">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İş deneyimi </w:t>
      </w:r>
      <w:proofErr w:type="gramStart"/>
      <w:r w:rsidRPr="00603206">
        <w:rPr>
          <w:rFonts w:ascii="Times New Roman" w:eastAsia="Times New Roman" w:hAnsi="Times New Roman" w:cs="Times New Roman"/>
          <w:color w:val="000000"/>
          <w:sz w:val="18"/>
          <w:lang w:eastAsia="tr-TR"/>
        </w:rPr>
        <w:t>kriterinin</w:t>
      </w:r>
      <w:proofErr w:type="gramEnd"/>
      <w:r w:rsidRPr="00603206">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%50’si değerlendirilir.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h.1.) Müteahhit veya taşeron olarak yurt içinde veya yurt dışında kamu, kurum ve kuruluşlarına taahhüt edilerek geçici kabulü yaptırılan işlerde İş Bitirme Belgesi,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h.2.)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h.3.) Müteahhit veya taşeron olarak yurt içinde özel sektöre taahhüt edilerek kabulü yaptırılan işlerde ise Belediyesinden ve/veya ilgili İdarelerden alınmış İş Bitirme Tutanağı ve eki İnşaat Ruhsat Belgesi,</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3206">
        <w:rPr>
          <w:rFonts w:ascii="Times New Roman" w:eastAsia="Times New Roman" w:hAnsi="Times New Roman" w:cs="Times New Roman"/>
          <w:color w:val="000000"/>
          <w:sz w:val="18"/>
          <w:lang w:eastAsia="tr-TR"/>
        </w:rPr>
        <w:t xml:space="preserve">i) İlk ilan tarihinden sonra ilgili Sosyal Güvenlik Kurumundan alınan Türkiye genelinde pirim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w:t>
      </w:r>
      <w:r w:rsidRPr="00603206">
        <w:rPr>
          <w:rFonts w:ascii="Times New Roman" w:eastAsia="Times New Roman" w:hAnsi="Times New Roman" w:cs="Times New Roman"/>
          <w:color w:val="000000"/>
          <w:sz w:val="18"/>
          <w:lang w:eastAsia="tr-TR"/>
        </w:rPr>
        <w:lastRenderedPageBreak/>
        <w:t>dair belge veya elektronik imza kanunu uyarınca düzenlenen belgelerin internet üzerinden doğrulama aracı kullanılmak suretiyle teyidi yapılabilen belgeyi sunması,</w:t>
      </w:r>
      <w:proofErr w:type="gramEnd"/>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(Ek:6),</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k) İhale dokümanının satın alındığına dair makbuz,</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l) İhale konusu taşınmazların yerinde görüldüğüne dair, ekli örneğe uygun Yer Görme Formu (Ek:7)</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m) İç Zarf / Teklif Mektubu; Şartnamenin (</w:t>
      </w:r>
      <w:proofErr w:type="gramStart"/>
      <w:r w:rsidRPr="00603206">
        <w:rPr>
          <w:rFonts w:ascii="Times New Roman" w:eastAsia="Times New Roman" w:hAnsi="Times New Roman" w:cs="Times New Roman"/>
          <w:color w:val="000000"/>
          <w:sz w:val="18"/>
          <w:lang w:eastAsia="tr-TR"/>
        </w:rPr>
        <w:t>11.1</w:t>
      </w:r>
      <w:proofErr w:type="gramEnd"/>
      <w:r w:rsidRPr="00603206">
        <w:rPr>
          <w:rFonts w:ascii="Times New Roman" w:eastAsia="Times New Roman" w:hAnsi="Times New Roman" w:cs="Times New Roman"/>
          <w:color w:val="000000"/>
          <w:sz w:val="18"/>
          <w:szCs w:val="18"/>
          <w:lang w:eastAsia="tr-TR"/>
        </w:rPr>
        <w:t>.) maddesinde açıklandığı şekilde hazırlanmış olan İç Zarf içerisinde şartnamenin (11.2.) maddesinde açıklandığı şekilde hazırlanmış ekli örneğe uygun Teklif Mektubu (Ek:8) sunmaları gerekmektedir,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 xml:space="preserve">2) Ortak girişimlerde her bir ortak ayrı </w:t>
      </w:r>
      <w:proofErr w:type="spellStart"/>
      <w:r w:rsidRPr="00603206">
        <w:rPr>
          <w:rFonts w:ascii="Times New Roman" w:eastAsia="Times New Roman" w:hAnsi="Times New Roman" w:cs="Times New Roman"/>
          <w:color w:val="000000"/>
          <w:sz w:val="18"/>
          <w:szCs w:val="18"/>
          <w:lang w:eastAsia="tr-TR"/>
        </w:rPr>
        <w:t>ayrı</w:t>
      </w:r>
      <w:proofErr w:type="spellEnd"/>
      <w:r w:rsidRPr="00603206">
        <w:rPr>
          <w:rFonts w:ascii="Times New Roman" w:eastAsia="Times New Roman" w:hAnsi="Times New Roman" w:cs="Times New Roman"/>
          <w:color w:val="000000"/>
          <w:sz w:val="18"/>
          <w:szCs w:val="18"/>
          <w:lang w:eastAsia="tr-TR"/>
        </w:rPr>
        <w:t xml:space="preserve"> (b), (c), (d), (ı), (i) ve (j) bentlerindeki belgeleri temin etmekle mükelleftir.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3) İstekliler, yukarıda sayılan belgelerin aslını/uygunluğu noterce onaylanmış örneklerini veya aslının İdareye ibraz edilmesi şartıyla İdarece onaylanan suretini vermek zorundadır.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4) İhaleye katılmak üzere, kendi adına asaleten ve/veya başkaları adına </w:t>
      </w:r>
      <w:proofErr w:type="gramStart"/>
      <w:r w:rsidRPr="00603206">
        <w:rPr>
          <w:rFonts w:ascii="Times New Roman" w:eastAsia="Times New Roman" w:hAnsi="Times New Roman" w:cs="Times New Roman"/>
          <w:color w:val="000000"/>
          <w:sz w:val="18"/>
          <w:lang w:eastAsia="tr-TR"/>
        </w:rPr>
        <w:t>vekaleten</w:t>
      </w:r>
      <w:proofErr w:type="gramEnd"/>
      <w:r w:rsidRPr="00603206">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5) Telgraf veya Faksla yapılan müracaatlar kabul edilmez. Posta yoluyla müracaatta bulunulması durumunda postada meydana gelebilecek gecikmeler kabul edilmez.</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6) İdareye verilen veya ulaşan teklifler, herhangi bir sebeple geri alınamaz ve değişiklik yapılamaz.</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7) Her türlü vergi, resim, harç ve ilan bedelleri yükleniciye aittir.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8) İşbu ilan metni, mevzuatı gereği ilanda bulunması gerekli zorunlu özet bilgileri içermekte olup, ihaleye katılımla ilgili hususlarda ihale şartnamesi ve eklerinin görülmesi/ incelenmesi ve katılım için satın alınması gerekmektedir.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9) İdare gerekçesini göstermek kaydıyla ihaleyi yapıp yapmamakta serbesttir.</w:t>
      </w:r>
    </w:p>
    <w:p w:rsidR="00603206" w:rsidRPr="00603206" w:rsidRDefault="00603206" w:rsidP="00603206">
      <w:pPr>
        <w:spacing w:after="0" w:line="240" w:lineRule="atLeast"/>
        <w:ind w:firstLine="567"/>
        <w:jc w:val="both"/>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İlan olunur.</w:t>
      </w:r>
    </w:p>
    <w:p w:rsidR="00603206" w:rsidRPr="00603206" w:rsidRDefault="00603206" w:rsidP="00603206">
      <w:pPr>
        <w:spacing w:after="0" w:line="240" w:lineRule="atLeast"/>
        <w:ind w:firstLine="567"/>
        <w:jc w:val="right"/>
        <w:rPr>
          <w:rFonts w:ascii="Times New Roman" w:eastAsia="Times New Roman" w:hAnsi="Times New Roman" w:cs="Times New Roman"/>
          <w:color w:val="000000"/>
          <w:sz w:val="20"/>
          <w:szCs w:val="20"/>
          <w:lang w:eastAsia="tr-TR"/>
        </w:rPr>
      </w:pPr>
      <w:r w:rsidRPr="00603206">
        <w:rPr>
          <w:rFonts w:ascii="Times New Roman" w:eastAsia="Times New Roman" w:hAnsi="Times New Roman" w:cs="Times New Roman"/>
          <w:color w:val="000000"/>
          <w:sz w:val="18"/>
          <w:szCs w:val="18"/>
          <w:lang w:eastAsia="tr-TR"/>
        </w:rPr>
        <w:t>6886/1-1</w:t>
      </w:r>
    </w:p>
    <w:p w:rsidR="00603206" w:rsidRPr="00603206" w:rsidRDefault="00603206" w:rsidP="00603206">
      <w:pPr>
        <w:spacing w:after="0" w:line="240" w:lineRule="atLeast"/>
        <w:rPr>
          <w:rFonts w:ascii="Times New Roman" w:eastAsia="Times New Roman" w:hAnsi="Times New Roman" w:cs="Times New Roman"/>
          <w:color w:val="000000"/>
          <w:sz w:val="27"/>
          <w:szCs w:val="27"/>
          <w:lang w:eastAsia="tr-TR"/>
        </w:rPr>
      </w:pPr>
      <w:hyperlink r:id="rId4" w:anchor="_top" w:history="1">
        <w:r w:rsidRPr="00603206">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603206"/>
    <w:rsid w:val="000E3396"/>
    <w:rsid w:val="00174419"/>
    <w:rsid w:val="00330F71"/>
    <w:rsid w:val="004A7DB8"/>
    <w:rsid w:val="004D61B6"/>
    <w:rsid w:val="00513708"/>
    <w:rsid w:val="00590631"/>
    <w:rsid w:val="005A25C4"/>
    <w:rsid w:val="00603206"/>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3206"/>
  </w:style>
  <w:style w:type="character" w:customStyle="1" w:styleId="spelle">
    <w:name w:val="spelle"/>
    <w:basedOn w:val="VarsaylanParagrafYazTipi"/>
    <w:rsid w:val="00603206"/>
  </w:style>
  <w:style w:type="paragraph" w:styleId="NormalWeb">
    <w:name w:val="Normal (Web)"/>
    <w:basedOn w:val="Normal"/>
    <w:uiPriority w:val="99"/>
    <w:semiHidden/>
    <w:unhideWhenUsed/>
    <w:rsid w:val="00603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3206"/>
    <w:rPr>
      <w:color w:val="0000FF"/>
      <w:u w:val="single"/>
    </w:rPr>
  </w:style>
</w:styles>
</file>

<file path=word/webSettings.xml><?xml version="1.0" encoding="utf-8"?>
<w:webSettings xmlns:r="http://schemas.openxmlformats.org/officeDocument/2006/relationships" xmlns:w="http://schemas.openxmlformats.org/wordprocessingml/2006/main">
  <w:divs>
    <w:div w:id="4177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2018-08-29T22:30:00Z</dcterms:created>
  <dcterms:modified xsi:type="dcterms:W3CDTF">2018-08-29T22:30:00Z</dcterms:modified>
</cp:coreProperties>
</file>